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19" w:rsidRPr="003457D0" w:rsidRDefault="00DD5619" w:rsidP="00470B75">
      <w:pPr>
        <w:tabs>
          <w:tab w:val="left" w:pos="9072"/>
        </w:tabs>
        <w:spacing w:after="0" w:line="240" w:lineRule="auto"/>
        <w:rPr>
          <w:rFonts w:ascii="Arial" w:hAnsi="Arial" w:cs="Arial"/>
          <w:sz w:val="18"/>
        </w:rPr>
      </w:pPr>
    </w:p>
    <w:p w:rsidR="00A85422" w:rsidRPr="003457D0" w:rsidRDefault="00A85422" w:rsidP="00DD5619">
      <w:pPr>
        <w:spacing w:after="0" w:line="240" w:lineRule="auto"/>
        <w:rPr>
          <w:rFonts w:ascii="Arial" w:hAnsi="Arial" w:cs="Arial"/>
          <w:sz w:val="18"/>
        </w:rPr>
      </w:pPr>
    </w:p>
    <w:p w:rsidR="00E66BCC" w:rsidRDefault="00E66BCC" w:rsidP="009B2731">
      <w:pPr>
        <w:spacing w:after="0" w:line="240" w:lineRule="auto"/>
        <w:ind w:left="5245" w:right="992"/>
        <w:rPr>
          <w:rFonts w:ascii="Arial" w:hAnsi="Arial" w:cs="Arial"/>
          <w:sz w:val="20"/>
        </w:rPr>
      </w:pPr>
      <w:r w:rsidRPr="00F976AC">
        <w:rPr>
          <w:rFonts w:ascii="Arial" w:hAnsi="Arial" w:cs="Arial"/>
          <w:sz w:val="20"/>
        </w:rPr>
        <w:t xml:space="preserve">Bordeaux, le </w:t>
      </w:r>
      <w:r w:rsidR="002D1910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 janvier 201</w:t>
      </w:r>
      <w:r w:rsidR="00A849BB">
        <w:rPr>
          <w:rFonts w:ascii="Arial" w:hAnsi="Arial" w:cs="Arial"/>
          <w:sz w:val="20"/>
        </w:rPr>
        <w:t>8</w:t>
      </w:r>
    </w:p>
    <w:p w:rsidR="00E66BCC" w:rsidRPr="00F01FF3" w:rsidRDefault="00E66BCC" w:rsidP="00E66BCC">
      <w:pPr>
        <w:spacing w:after="0" w:line="240" w:lineRule="auto"/>
        <w:ind w:right="850"/>
        <w:jc w:val="right"/>
        <w:rPr>
          <w:sz w:val="20"/>
          <w:szCs w:val="10"/>
        </w:rPr>
      </w:pPr>
    </w:p>
    <w:p w:rsidR="00E66BCC" w:rsidRPr="00F01FF3" w:rsidRDefault="00E66BCC" w:rsidP="002D1910">
      <w:pPr>
        <w:spacing w:after="0" w:line="240" w:lineRule="auto"/>
        <w:jc w:val="center"/>
        <w:rPr>
          <w:rFonts w:ascii="Arial Gras" w:hAnsi="Arial Gras" w:cs="Arial"/>
          <w:b/>
          <w:sz w:val="18"/>
          <w:szCs w:val="38"/>
        </w:rPr>
      </w:pPr>
    </w:p>
    <w:p w:rsidR="002D1910" w:rsidRPr="00523BCE" w:rsidRDefault="002D1910" w:rsidP="002D1910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523BCE">
        <w:rPr>
          <w:rFonts w:ascii="Arial" w:hAnsi="Arial" w:cs="Arial"/>
          <w:b/>
          <w:sz w:val="36"/>
        </w:rPr>
        <w:t xml:space="preserve">Un étudiant du </w:t>
      </w:r>
      <w:proofErr w:type="spellStart"/>
      <w:r w:rsidRPr="00523BCE">
        <w:rPr>
          <w:rFonts w:ascii="Arial" w:hAnsi="Arial" w:cs="Arial"/>
          <w:b/>
          <w:sz w:val="36"/>
        </w:rPr>
        <w:t>Bachelor</w:t>
      </w:r>
      <w:proofErr w:type="spellEnd"/>
      <w:r w:rsidRPr="00523BCE">
        <w:rPr>
          <w:rFonts w:ascii="Arial" w:hAnsi="Arial" w:cs="Arial"/>
          <w:b/>
          <w:sz w:val="36"/>
        </w:rPr>
        <w:t xml:space="preserve"> </w:t>
      </w:r>
      <w:r w:rsidR="00840257" w:rsidRPr="00523BCE">
        <w:rPr>
          <w:rFonts w:ascii="Arial" w:hAnsi="Arial" w:cs="Arial"/>
          <w:b/>
          <w:sz w:val="36"/>
        </w:rPr>
        <w:t xml:space="preserve">FERRANDI </w:t>
      </w:r>
      <w:r w:rsidRPr="00523BCE">
        <w:rPr>
          <w:rFonts w:ascii="Arial" w:hAnsi="Arial" w:cs="Arial"/>
          <w:b/>
          <w:sz w:val="36"/>
        </w:rPr>
        <w:t xml:space="preserve">campus </w:t>
      </w:r>
      <w:r w:rsidR="003A604A" w:rsidRPr="00523BCE">
        <w:rPr>
          <w:rFonts w:ascii="Arial" w:hAnsi="Arial" w:cs="Arial"/>
          <w:b/>
          <w:sz w:val="36"/>
        </w:rPr>
        <w:t xml:space="preserve">de </w:t>
      </w:r>
      <w:r w:rsidRPr="00523BCE">
        <w:rPr>
          <w:rFonts w:ascii="Arial" w:hAnsi="Arial" w:cs="Arial"/>
          <w:b/>
          <w:sz w:val="36"/>
        </w:rPr>
        <w:t>Bordeaux</w:t>
      </w:r>
    </w:p>
    <w:p w:rsidR="002D1910" w:rsidRPr="00523BCE" w:rsidRDefault="00523BCE" w:rsidP="002D1910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proofErr w:type="gramStart"/>
      <w:r w:rsidRPr="00523BCE">
        <w:rPr>
          <w:rFonts w:ascii="Arial" w:hAnsi="Arial" w:cs="Arial"/>
          <w:b/>
          <w:sz w:val="36"/>
        </w:rPr>
        <w:t>en</w:t>
      </w:r>
      <w:proofErr w:type="gramEnd"/>
      <w:r w:rsidRPr="00523BCE">
        <w:rPr>
          <w:rFonts w:ascii="Arial" w:hAnsi="Arial" w:cs="Arial"/>
          <w:b/>
          <w:sz w:val="36"/>
        </w:rPr>
        <w:t xml:space="preserve"> partance</w:t>
      </w:r>
      <w:r w:rsidR="002D1910" w:rsidRPr="00523BCE">
        <w:rPr>
          <w:rFonts w:ascii="Arial" w:hAnsi="Arial" w:cs="Arial"/>
          <w:b/>
          <w:sz w:val="36"/>
        </w:rPr>
        <w:t xml:space="preserve"> pour</w:t>
      </w:r>
      <w:r w:rsidRPr="00523BCE">
        <w:rPr>
          <w:rFonts w:ascii="Arial" w:hAnsi="Arial" w:cs="Arial"/>
          <w:b/>
          <w:sz w:val="36"/>
        </w:rPr>
        <w:t xml:space="preserve"> l’ambassade de France en Corée</w:t>
      </w:r>
    </w:p>
    <w:p w:rsidR="009272C9" w:rsidRDefault="002D1910" w:rsidP="002D1910">
      <w:pPr>
        <w:spacing w:after="0" w:line="240" w:lineRule="auto"/>
        <w:jc w:val="center"/>
        <w:rPr>
          <w:rFonts w:ascii="Arial" w:hAnsi="Arial" w:cs="Arial"/>
          <w:i/>
          <w:sz w:val="24"/>
        </w:rPr>
      </w:pPr>
      <w:r w:rsidRPr="00523BCE">
        <w:rPr>
          <w:rFonts w:ascii="Arial" w:hAnsi="Arial" w:cs="Arial"/>
          <w:i/>
          <w:sz w:val="24"/>
        </w:rPr>
        <w:t>30 janvier 2018</w:t>
      </w:r>
      <w:r w:rsidR="009272C9">
        <w:rPr>
          <w:rFonts w:ascii="Arial" w:hAnsi="Arial" w:cs="Arial"/>
          <w:i/>
          <w:sz w:val="24"/>
        </w:rPr>
        <w:t xml:space="preserve"> à 19h30</w:t>
      </w:r>
    </w:p>
    <w:p w:rsidR="002D1910" w:rsidRPr="00523BCE" w:rsidRDefault="002D1910" w:rsidP="002D1910">
      <w:pPr>
        <w:spacing w:after="0" w:line="240" w:lineRule="auto"/>
        <w:jc w:val="center"/>
        <w:rPr>
          <w:rFonts w:ascii="Arial" w:hAnsi="Arial" w:cs="Arial"/>
          <w:i/>
          <w:sz w:val="24"/>
        </w:rPr>
      </w:pPr>
      <w:r w:rsidRPr="00523BCE">
        <w:rPr>
          <w:rFonts w:ascii="Arial" w:hAnsi="Arial" w:cs="Arial"/>
          <w:i/>
          <w:sz w:val="24"/>
        </w:rPr>
        <w:t>BEST – 10 rue René Cassin - Bordeaux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1910">
        <w:rPr>
          <w:rFonts w:ascii="Arial" w:hAnsi="Arial" w:cs="Arial"/>
          <w:b/>
          <w:sz w:val="20"/>
          <w:szCs w:val="20"/>
        </w:rPr>
        <w:t xml:space="preserve">Dans quelques jours, Maxime Le Révérend quittera Bordeaux pour </w:t>
      </w:r>
      <w:r w:rsidR="003A604A">
        <w:rPr>
          <w:rFonts w:ascii="Arial" w:hAnsi="Arial" w:cs="Arial"/>
          <w:b/>
          <w:sz w:val="20"/>
          <w:szCs w:val="20"/>
        </w:rPr>
        <w:t>rejoindre</w:t>
      </w:r>
      <w:r w:rsidRPr="002D1910">
        <w:rPr>
          <w:rFonts w:ascii="Arial" w:hAnsi="Arial" w:cs="Arial"/>
          <w:b/>
          <w:sz w:val="20"/>
          <w:szCs w:val="20"/>
        </w:rPr>
        <w:t xml:space="preserve"> l’ambassade de France en Corée. Il y effectuera son stage de fin d’études du </w:t>
      </w:r>
      <w:proofErr w:type="spellStart"/>
      <w:r w:rsidRPr="002D1910">
        <w:rPr>
          <w:rFonts w:ascii="Arial" w:hAnsi="Arial" w:cs="Arial"/>
          <w:b/>
          <w:sz w:val="20"/>
          <w:szCs w:val="20"/>
        </w:rPr>
        <w:t>Bachelor</w:t>
      </w:r>
      <w:proofErr w:type="spellEnd"/>
      <w:r w:rsidRPr="002D1910">
        <w:rPr>
          <w:rFonts w:ascii="Arial" w:hAnsi="Arial" w:cs="Arial"/>
          <w:b/>
          <w:sz w:val="20"/>
          <w:szCs w:val="20"/>
        </w:rPr>
        <w:t xml:space="preserve"> FERRANDI. Son billet d’avion</w:t>
      </w:r>
      <w:r w:rsidR="003A604A">
        <w:rPr>
          <w:rFonts w:ascii="Arial" w:hAnsi="Arial" w:cs="Arial"/>
          <w:b/>
          <w:sz w:val="20"/>
          <w:szCs w:val="20"/>
        </w:rPr>
        <w:t>,</w:t>
      </w:r>
      <w:r w:rsidRPr="002D1910">
        <w:rPr>
          <w:rFonts w:ascii="Arial" w:hAnsi="Arial" w:cs="Arial"/>
          <w:b/>
          <w:sz w:val="20"/>
          <w:szCs w:val="20"/>
        </w:rPr>
        <w:t xml:space="preserve"> offert par Air France, lui sera remis le 30 janvier prochain lors du vernissage de « Galerie 11 », le restaurant éphémère créé par ses </w:t>
      </w:r>
      <w:r w:rsidRPr="00E63844">
        <w:rPr>
          <w:rFonts w:ascii="Arial" w:hAnsi="Arial" w:cs="Arial"/>
          <w:b/>
          <w:sz w:val="20"/>
          <w:szCs w:val="20"/>
        </w:rPr>
        <w:t>camarades de promo. Il est le 1</w:t>
      </w:r>
      <w:r w:rsidRPr="00E63844">
        <w:rPr>
          <w:rFonts w:ascii="Arial" w:hAnsi="Arial" w:cs="Arial"/>
          <w:b/>
          <w:sz w:val="20"/>
          <w:szCs w:val="20"/>
          <w:vertAlign w:val="superscript"/>
        </w:rPr>
        <w:t xml:space="preserve">er </w:t>
      </w:r>
      <w:r w:rsidRPr="00E63844">
        <w:rPr>
          <w:rFonts w:ascii="Arial" w:hAnsi="Arial" w:cs="Arial"/>
          <w:b/>
          <w:sz w:val="20"/>
          <w:szCs w:val="20"/>
        </w:rPr>
        <w:t xml:space="preserve">élève à bénéficier du partenariat entre son école et le Ministère de l’Intérieur. </w:t>
      </w:r>
      <w:r w:rsidR="00E63844">
        <w:rPr>
          <w:rFonts w:ascii="Arial" w:hAnsi="Arial" w:cs="Arial"/>
          <w:b/>
          <w:sz w:val="20"/>
          <w:szCs w:val="20"/>
        </w:rPr>
        <w:t>BEST</w:t>
      </w:r>
      <w:r w:rsidR="00B43B2A">
        <w:rPr>
          <w:rFonts w:ascii="Arial" w:hAnsi="Arial" w:cs="Arial"/>
          <w:b/>
          <w:sz w:val="20"/>
          <w:szCs w:val="20"/>
        </w:rPr>
        <w:t>*</w:t>
      </w:r>
      <w:r w:rsidR="00E63844">
        <w:rPr>
          <w:rFonts w:ascii="Arial" w:hAnsi="Arial" w:cs="Arial"/>
          <w:b/>
          <w:sz w:val="20"/>
          <w:szCs w:val="20"/>
        </w:rPr>
        <w:t xml:space="preserve"> </w:t>
      </w:r>
      <w:r w:rsidR="00E63844" w:rsidRPr="00E63844">
        <w:rPr>
          <w:rFonts w:ascii="Arial" w:hAnsi="Arial" w:cs="Arial"/>
          <w:b/>
          <w:sz w:val="20"/>
          <w:szCs w:val="20"/>
        </w:rPr>
        <w:t>fait</w:t>
      </w:r>
      <w:r w:rsidR="00E63844">
        <w:rPr>
          <w:rFonts w:ascii="Arial" w:hAnsi="Arial" w:cs="Arial"/>
          <w:b/>
          <w:sz w:val="20"/>
          <w:szCs w:val="20"/>
        </w:rPr>
        <w:t xml:space="preserve"> en effet</w:t>
      </w:r>
      <w:r w:rsidR="00E63844" w:rsidRPr="00E63844">
        <w:rPr>
          <w:rFonts w:ascii="Arial" w:hAnsi="Arial" w:cs="Arial"/>
          <w:b/>
          <w:sz w:val="20"/>
          <w:szCs w:val="20"/>
        </w:rPr>
        <w:t xml:space="preserve"> partie des rares </w:t>
      </w:r>
      <w:r w:rsidR="00E63844">
        <w:rPr>
          <w:rFonts w:ascii="Arial" w:hAnsi="Arial" w:cs="Arial"/>
          <w:b/>
          <w:sz w:val="20"/>
          <w:szCs w:val="20"/>
        </w:rPr>
        <w:t>établissements</w:t>
      </w:r>
      <w:r w:rsidR="00E63844" w:rsidRPr="00E63844">
        <w:rPr>
          <w:rFonts w:ascii="Arial" w:hAnsi="Arial" w:cs="Arial"/>
          <w:b/>
          <w:sz w:val="20"/>
          <w:szCs w:val="20"/>
        </w:rPr>
        <w:t xml:space="preserve"> </w:t>
      </w:r>
      <w:r w:rsidRPr="00E63844">
        <w:rPr>
          <w:rFonts w:ascii="Arial" w:hAnsi="Arial" w:cs="Arial"/>
          <w:b/>
          <w:sz w:val="20"/>
          <w:szCs w:val="20"/>
        </w:rPr>
        <w:t>référencé</w:t>
      </w:r>
      <w:r w:rsidR="00E63844" w:rsidRPr="00E63844">
        <w:rPr>
          <w:rFonts w:ascii="Arial" w:hAnsi="Arial" w:cs="Arial"/>
          <w:b/>
          <w:sz w:val="20"/>
          <w:szCs w:val="20"/>
        </w:rPr>
        <w:t>s</w:t>
      </w:r>
      <w:r w:rsidRPr="00E63844">
        <w:rPr>
          <w:rFonts w:ascii="Arial" w:hAnsi="Arial" w:cs="Arial"/>
          <w:b/>
          <w:sz w:val="20"/>
          <w:szCs w:val="20"/>
        </w:rPr>
        <w:t xml:space="preserve"> pour des stages </w:t>
      </w:r>
      <w:r w:rsidR="003A604A" w:rsidRPr="00E63844">
        <w:rPr>
          <w:rFonts w:ascii="Arial" w:hAnsi="Arial" w:cs="Arial"/>
          <w:b/>
          <w:sz w:val="20"/>
          <w:szCs w:val="20"/>
        </w:rPr>
        <w:t xml:space="preserve">culinaires </w:t>
      </w:r>
      <w:r w:rsidRPr="00E63844">
        <w:rPr>
          <w:rFonts w:ascii="Arial" w:hAnsi="Arial" w:cs="Arial"/>
          <w:b/>
          <w:sz w:val="20"/>
          <w:szCs w:val="20"/>
        </w:rPr>
        <w:t>dans les ambassades à l’étranger.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910">
        <w:rPr>
          <w:rFonts w:ascii="Arial" w:hAnsi="Arial" w:cs="Arial"/>
          <w:sz w:val="20"/>
          <w:szCs w:val="20"/>
        </w:rPr>
        <w:t>En bonne position pour être major de la 2</w:t>
      </w:r>
      <w:r w:rsidRPr="002D1910">
        <w:rPr>
          <w:rFonts w:ascii="Arial" w:hAnsi="Arial" w:cs="Arial"/>
          <w:sz w:val="20"/>
          <w:szCs w:val="20"/>
          <w:vertAlign w:val="superscript"/>
        </w:rPr>
        <w:t>ème</w:t>
      </w:r>
      <w:r w:rsidRPr="002D1910">
        <w:rPr>
          <w:rFonts w:ascii="Arial" w:hAnsi="Arial" w:cs="Arial"/>
          <w:sz w:val="20"/>
          <w:szCs w:val="20"/>
        </w:rPr>
        <w:t xml:space="preserve"> promotion du </w:t>
      </w:r>
      <w:proofErr w:type="spellStart"/>
      <w:r w:rsidRPr="002D1910">
        <w:rPr>
          <w:rFonts w:ascii="Arial" w:hAnsi="Arial" w:cs="Arial"/>
          <w:sz w:val="20"/>
          <w:szCs w:val="20"/>
        </w:rPr>
        <w:t>Bachelor</w:t>
      </w:r>
      <w:proofErr w:type="spellEnd"/>
      <w:r w:rsidRPr="002D1910">
        <w:rPr>
          <w:rFonts w:ascii="Arial" w:hAnsi="Arial" w:cs="Arial"/>
          <w:sz w:val="20"/>
          <w:szCs w:val="20"/>
        </w:rPr>
        <w:t xml:space="preserve"> </w:t>
      </w:r>
      <w:r w:rsidR="009272C9" w:rsidRPr="002D1910">
        <w:rPr>
          <w:rFonts w:ascii="Arial" w:hAnsi="Arial" w:cs="Arial"/>
          <w:sz w:val="20"/>
          <w:szCs w:val="20"/>
        </w:rPr>
        <w:t xml:space="preserve">FERRANDI </w:t>
      </w:r>
      <w:r w:rsidR="009272C9">
        <w:rPr>
          <w:rFonts w:ascii="Arial" w:hAnsi="Arial" w:cs="Arial"/>
          <w:sz w:val="20"/>
          <w:szCs w:val="20"/>
        </w:rPr>
        <w:t>campus de</w:t>
      </w:r>
      <w:r w:rsidRPr="002D1910">
        <w:rPr>
          <w:rFonts w:ascii="Arial" w:hAnsi="Arial" w:cs="Arial"/>
          <w:sz w:val="20"/>
          <w:szCs w:val="20"/>
        </w:rPr>
        <w:t xml:space="preserve"> Bordeaux, Maxime Le Révérend se verra </w:t>
      </w:r>
      <w:r w:rsidR="00523BCE">
        <w:rPr>
          <w:rFonts w:ascii="Arial" w:hAnsi="Arial" w:cs="Arial"/>
          <w:sz w:val="20"/>
          <w:szCs w:val="20"/>
        </w:rPr>
        <w:t>remettre un</w:t>
      </w:r>
      <w:r w:rsidRPr="002D1910">
        <w:rPr>
          <w:rFonts w:ascii="Arial" w:hAnsi="Arial" w:cs="Arial"/>
          <w:sz w:val="20"/>
          <w:szCs w:val="20"/>
        </w:rPr>
        <w:t xml:space="preserve"> billet d’avion pour la Co</w:t>
      </w:r>
      <w:r w:rsidR="009272C9">
        <w:rPr>
          <w:rFonts w:ascii="Arial" w:hAnsi="Arial" w:cs="Arial"/>
          <w:sz w:val="20"/>
          <w:szCs w:val="20"/>
        </w:rPr>
        <w:t>rée, le 30 janvier prochain à 19h3</w:t>
      </w:r>
      <w:r w:rsidRPr="002D1910">
        <w:rPr>
          <w:rFonts w:ascii="Arial" w:hAnsi="Arial" w:cs="Arial"/>
          <w:sz w:val="20"/>
          <w:szCs w:val="20"/>
        </w:rPr>
        <w:t xml:space="preserve">0 dans l’enceinte de son école, BEST. </w:t>
      </w:r>
      <w:r w:rsidR="003A604A">
        <w:rPr>
          <w:rFonts w:ascii="Arial" w:hAnsi="Arial" w:cs="Arial"/>
          <w:sz w:val="20"/>
          <w:szCs w:val="20"/>
        </w:rPr>
        <w:t>Ce</w:t>
      </w:r>
      <w:r w:rsidRPr="002D1910">
        <w:rPr>
          <w:rFonts w:ascii="Arial" w:hAnsi="Arial" w:cs="Arial"/>
          <w:sz w:val="20"/>
          <w:szCs w:val="20"/>
        </w:rPr>
        <w:t xml:space="preserve"> cadeau, offert par </w:t>
      </w:r>
      <w:r w:rsidR="003A604A">
        <w:rPr>
          <w:rFonts w:ascii="Arial" w:hAnsi="Arial" w:cs="Arial"/>
          <w:sz w:val="20"/>
          <w:szCs w:val="20"/>
        </w:rPr>
        <w:t xml:space="preserve">la compagnie </w:t>
      </w:r>
      <w:r w:rsidRPr="002D1910">
        <w:rPr>
          <w:rFonts w:ascii="Arial" w:hAnsi="Arial" w:cs="Arial"/>
          <w:sz w:val="20"/>
          <w:szCs w:val="20"/>
        </w:rPr>
        <w:t xml:space="preserve">Air France, lui permettra de se rendre à l’ambassade de France pour effectuer son stage de fin d’études pendant 5 mois. Il décollera pour Séoul le </w:t>
      </w:r>
      <w:r w:rsidR="009272C9">
        <w:rPr>
          <w:rFonts w:ascii="Arial" w:hAnsi="Arial" w:cs="Arial"/>
          <w:sz w:val="20"/>
          <w:szCs w:val="20"/>
        </w:rPr>
        <w:t>13</w:t>
      </w:r>
      <w:r w:rsidRPr="002D1910">
        <w:rPr>
          <w:rFonts w:ascii="Arial" w:hAnsi="Arial" w:cs="Arial"/>
          <w:sz w:val="20"/>
          <w:szCs w:val="20"/>
        </w:rPr>
        <w:t xml:space="preserve"> février prochain.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1910">
        <w:rPr>
          <w:rFonts w:ascii="Arial" w:hAnsi="Arial" w:cs="Arial"/>
          <w:b/>
          <w:sz w:val="20"/>
          <w:szCs w:val="20"/>
        </w:rPr>
        <w:t>BEST : 1</w:t>
      </w:r>
      <w:r w:rsidRPr="002D1910">
        <w:rPr>
          <w:rFonts w:ascii="Arial" w:hAnsi="Arial" w:cs="Arial"/>
          <w:b/>
          <w:sz w:val="20"/>
          <w:szCs w:val="20"/>
          <w:vertAlign w:val="superscript"/>
        </w:rPr>
        <w:t>ère</w:t>
      </w:r>
      <w:r w:rsidRPr="002D1910">
        <w:rPr>
          <w:rFonts w:ascii="Arial" w:hAnsi="Arial" w:cs="Arial"/>
          <w:b/>
          <w:sz w:val="20"/>
          <w:szCs w:val="20"/>
        </w:rPr>
        <w:t xml:space="preserve"> école de cuisine homologuée par le Ministère de l’Intérieur</w:t>
      </w: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910">
        <w:rPr>
          <w:rFonts w:ascii="Arial" w:hAnsi="Arial" w:cs="Arial"/>
          <w:sz w:val="20"/>
          <w:szCs w:val="20"/>
        </w:rPr>
        <w:t xml:space="preserve">Maxime a été choisi par son établissement pour inaugurer le récent partenariat signé entre BEST et le Ministère de l’Intérieur. Cet accord permettra aux étudiants du </w:t>
      </w:r>
      <w:proofErr w:type="spellStart"/>
      <w:r w:rsidRPr="002D1910">
        <w:rPr>
          <w:rFonts w:ascii="Arial" w:hAnsi="Arial" w:cs="Arial"/>
          <w:sz w:val="20"/>
          <w:szCs w:val="20"/>
        </w:rPr>
        <w:t>Bachelor</w:t>
      </w:r>
      <w:proofErr w:type="spellEnd"/>
      <w:r w:rsidRPr="002D1910">
        <w:rPr>
          <w:rFonts w:ascii="Arial" w:hAnsi="Arial" w:cs="Arial"/>
          <w:sz w:val="20"/>
          <w:szCs w:val="20"/>
        </w:rPr>
        <w:t xml:space="preserve"> </w:t>
      </w:r>
      <w:r w:rsidR="009272C9" w:rsidRPr="002D1910">
        <w:rPr>
          <w:rFonts w:ascii="Arial" w:hAnsi="Arial" w:cs="Arial"/>
          <w:sz w:val="20"/>
          <w:szCs w:val="20"/>
        </w:rPr>
        <w:t xml:space="preserve">FERRANDI </w:t>
      </w:r>
      <w:r w:rsidRPr="002D1910">
        <w:rPr>
          <w:rFonts w:ascii="Arial" w:hAnsi="Arial" w:cs="Arial"/>
          <w:sz w:val="20"/>
          <w:szCs w:val="20"/>
        </w:rPr>
        <w:t xml:space="preserve">du campus de Bordeaux d’effectuer leur </w:t>
      </w:r>
      <w:r w:rsidRPr="00E63844">
        <w:rPr>
          <w:rFonts w:ascii="Arial" w:hAnsi="Arial" w:cs="Arial"/>
          <w:sz w:val="20"/>
          <w:szCs w:val="20"/>
        </w:rPr>
        <w:t>stage dans les ambassades de France à l’étranger. BEST</w:t>
      </w:r>
      <w:r w:rsidR="00E63844" w:rsidRPr="00E63844">
        <w:rPr>
          <w:rFonts w:ascii="Arial" w:hAnsi="Arial" w:cs="Arial"/>
          <w:sz w:val="20"/>
          <w:szCs w:val="20"/>
        </w:rPr>
        <w:t xml:space="preserve"> est l’une des rares écoles </w:t>
      </w:r>
      <w:r w:rsidRPr="00E63844">
        <w:rPr>
          <w:rFonts w:ascii="Arial" w:hAnsi="Arial" w:cs="Arial"/>
          <w:sz w:val="20"/>
          <w:szCs w:val="20"/>
        </w:rPr>
        <w:t>école de gastronomie à être</w:t>
      </w:r>
      <w:r w:rsidRPr="002D1910">
        <w:rPr>
          <w:rFonts w:ascii="Arial" w:hAnsi="Arial" w:cs="Arial"/>
          <w:sz w:val="20"/>
          <w:szCs w:val="20"/>
        </w:rPr>
        <w:t xml:space="preserve"> homologuée pour des sta</w:t>
      </w:r>
      <w:r w:rsidR="00523BCE">
        <w:rPr>
          <w:rFonts w:ascii="Arial" w:hAnsi="Arial" w:cs="Arial"/>
          <w:sz w:val="20"/>
          <w:szCs w:val="20"/>
        </w:rPr>
        <w:t>g</w:t>
      </w:r>
      <w:r w:rsidRPr="002D1910">
        <w:rPr>
          <w:rFonts w:ascii="Arial" w:hAnsi="Arial" w:cs="Arial"/>
          <w:sz w:val="20"/>
          <w:szCs w:val="20"/>
        </w:rPr>
        <w:t>es auprès du Ministère de l’Intérieur. Maxime</w:t>
      </w:r>
      <w:r w:rsidR="00523BCE">
        <w:rPr>
          <w:rFonts w:ascii="Arial" w:hAnsi="Arial" w:cs="Arial"/>
          <w:sz w:val="20"/>
          <w:szCs w:val="20"/>
        </w:rPr>
        <w:t>,</w:t>
      </w:r>
      <w:r w:rsidRPr="002D1910">
        <w:rPr>
          <w:rFonts w:ascii="Arial" w:hAnsi="Arial" w:cs="Arial"/>
          <w:sz w:val="20"/>
          <w:szCs w:val="20"/>
        </w:rPr>
        <w:t xml:space="preserve"> </w:t>
      </w:r>
      <w:r w:rsidR="003A604A">
        <w:rPr>
          <w:rFonts w:ascii="Arial" w:hAnsi="Arial" w:cs="Arial"/>
          <w:sz w:val="20"/>
          <w:szCs w:val="20"/>
        </w:rPr>
        <w:t>pour sa part</w:t>
      </w:r>
      <w:r w:rsidR="00523BCE">
        <w:rPr>
          <w:rFonts w:ascii="Arial" w:hAnsi="Arial" w:cs="Arial"/>
          <w:sz w:val="20"/>
          <w:szCs w:val="20"/>
        </w:rPr>
        <w:t>,</w:t>
      </w:r>
      <w:r w:rsidR="003A604A">
        <w:rPr>
          <w:rFonts w:ascii="Arial" w:hAnsi="Arial" w:cs="Arial"/>
          <w:sz w:val="20"/>
          <w:szCs w:val="20"/>
        </w:rPr>
        <w:t xml:space="preserve"> </w:t>
      </w:r>
      <w:r w:rsidRPr="002D1910">
        <w:rPr>
          <w:rFonts w:ascii="Arial" w:hAnsi="Arial" w:cs="Arial"/>
          <w:sz w:val="20"/>
          <w:szCs w:val="20"/>
        </w:rPr>
        <w:t xml:space="preserve">contribuera à la renommée de la cuisine française en Corée pendant </w:t>
      </w:r>
      <w:r w:rsidR="00523BCE">
        <w:rPr>
          <w:rFonts w:ascii="Arial" w:hAnsi="Arial" w:cs="Arial"/>
          <w:sz w:val="20"/>
          <w:szCs w:val="20"/>
        </w:rPr>
        <w:t xml:space="preserve">ses </w:t>
      </w:r>
      <w:r w:rsidRPr="002D1910">
        <w:rPr>
          <w:rFonts w:ascii="Arial" w:hAnsi="Arial" w:cs="Arial"/>
          <w:sz w:val="20"/>
          <w:szCs w:val="20"/>
        </w:rPr>
        <w:t>5 mois</w:t>
      </w:r>
      <w:r w:rsidR="00523BCE">
        <w:rPr>
          <w:rFonts w:ascii="Arial" w:hAnsi="Arial" w:cs="Arial"/>
          <w:sz w:val="20"/>
          <w:szCs w:val="20"/>
        </w:rPr>
        <w:t xml:space="preserve"> de stage de fin d’études</w:t>
      </w:r>
      <w:r w:rsidRPr="002D1910">
        <w:rPr>
          <w:rFonts w:ascii="Arial" w:hAnsi="Arial" w:cs="Arial"/>
          <w:sz w:val="20"/>
          <w:szCs w:val="20"/>
        </w:rPr>
        <w:t>.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b/>
          <w:sz w:val="16"/>
          <w:szCs w:val="20"/>
        </w:rPr>
      </w:pP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D1910">
        <w:rPr>
          <w:rFonts w:ascii="Arial" w:hAnsi="Arial" w:cs="Arial"/>
          <w:b/>
          <w:sz w:val="20"/>
          <w:szCs w:val="20"/>
        </w:rPr>
        <w:t xml:space="preserve">Remise de billet d’avion à l’occasion de l’ouverture du </w:t>
      </w:r>
      <w:r w:rsidR="003A604A" w:rsidRPr="002D1910">
        <w:rPr>
          <w:rFonts w:ascii="Arial" w:hAnsi="Arial" w:cs="Arial"/>
          <w:b/>
          <w:sz w:val="20"/>
          <w:szCs w:val="20"/>
        </w:rPr>
        <w:t>restaurant</w:t>
      </w:r>
      <w:r w:rsidRPr="002D1910">
        <w:rPr>
          <w:rFonts w:ascii="Arial" w:hAnsi="Arial" w:cs="Arial"/>
          <w:b/>
          <w:sz w:val="20"/>
          <w:szCs w:val="20"/>
        </w:rPr>
        <w:t xml:space="preserve"> </w:t>
      </w:r>
      <w:r w:rsidR="003A604A" w:rsidRPr="002D1910">
        <w:rPr>
          <w:rFonts w:ascii="Arial" w:hAnsi="Arial" w:cs="Arial"/>
          <w:b/>
          <w:sz w:val="20"/>
          <w:szCs w:val="20"/>
        </w:rPr>
        <w:t>éphémère</w:t>
      </w:r>
      <w:r w:rsidRPr="002D1910">
        <w:rPr>
          <w:rFonts w:ascii="Arial" w:hAnsi="Arial" w:cs="Arial"/>
          <w:b/>
          <w:sz w:val="20"/>
          <w:szCs w:val="20"/>
        </w:rPr>
        <w:t>, GALERIE 11</w:t>
      </w:r>
    </w:p>
    <w:p w:rsidR="002D1910" w:rsidRPr="003A604A" w:rsidRDefault="002D1910" w:rsidP="002D191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A604A">
        <w:rPr>
          <w:rFonts w:ascii="Arial" w:hAnsi="Arial" w:cs="Arial"/>
          <w:sz w:val="20"/>
          <w:szCs w:val="20"/>
        </w:rPr>
        <w:t xml:space="preserve">L’étudiant bordelais recevra son titre de transport dans l’enceinte du restaurant </w:t>
      </w:r>
      <w:r w:rsidR="003A604A" w:rsidRPr="003A604A">
        <w:rPr>
          <w:rFonts w:ascii="Arial" w:hAnsi="Arial" w:cs="Arial"/>
          <w:sz w:val="20"/>
          <w:szCs w:val="20"/>
        </w:rPr>
        <w:t>éphémère</w:t>
      </w:r>
      <w:r w:rsidRPr="003A604A">
        <w:rPr>
          <w:rFonts w:ascii="Arial" w:hAnsi="Arial" w:cs="Arial"/>
          <w:sz w:val="20"/>
          <w:szCs w:val="20"/>
        </w:rPr>
        <w:t xml:space="preserve"> « Galerie 11 »</w:t>
      </w:r>
      <w:r w:rsidR="003A604A">
        <w:rPr>
          <w:rFonts w:ascii="Arial" w:hAnsi="Arial" w:cs="Arial"/>
          <w:sz w:val="20"/>
          <w:szCs w:val="20"/>
        </w:rPr>
        <w:t>,</w:t>
      </w:r>
      <w:r w:rsidRPr="003A604A">
        <w:rPr>
          <w:rFonts w:ascii="Arial" w:hAnsi="Arial" w:cs="Arial"/>
          <w:sz w:val="20"/>
          <w:szCs w:val="20"/>
        </w:rPr>
        <w:t xml:space="preserve"> imaginé par ses camarades de promo et qui sera ouvert pendant 4 jours</w:t>
      </w:r>
      <w:r w:rsidR="00523BCE">
        <w:rPr>
          <w:rFonts w:ascii="Arial" w:hAnsi="Arial" w:cs="Arial"/>
          <w:sz w:val="20"/>
          <w:szCs w:val="20"/>
        </w:rPr>
        <w:t>,</w:t>
      </w:r>
      <w:r w:rsidRPr="003A604A">
        <w:rPr>
          <w:rFonts w:ascii="Arial" w:hAnsi="Arial" w:cs="Arial"/>
          <w:sz w:val="20"/>
          <w:szCs w:val="20"/>
        </w:rPr>
        <w:t xml:space="preserve"> du 30 janvier au 2 février</w:t>
      </w:r>
      <w:r w:rsidR="00523BCE">
        <w:rPr>
          <w:rFonts w:ascii="Arial" w:hAnsi="Arial" w:cs="Arial"/>
          <w:sz w:val="20"/>
          <w:szCs w:val="20"/>
        </w:rPr>
        <w:t xml:space="preserve"> prochain</w:t>
      </w:r>
      <w:r w:rsidRPr="003A604A">
        <w:rPr>
          <w:rFonts w:ascii="Arial" w:hAnsi="Arial" w:cs="Arial"/>
          <w:sz w:val="20"/>
          <w:szCs w:val="20"/>
        </w:rPr>
        <w:t xml:space="preserve">. </w:t>
      </w:r>
      <w:r w:rsidRPr="003A604A">
        <w:rPr>
          <w:rFonts w:ascii="Arial" w:hAnsi="Arial" w:cs="Arial"/>
          <w:bCs/>
          <w:sz w:val="20"/>
          <w:szCs w:val="20"/>
        </w:rPr>
        <w:t xml:space="preserve">Seulement 2 des projets de restaurant présentés par les élèves sont </w:t>
      </w:r>
      <w:r w:rsidR="00523BCE">
        <w:rPr>
          <w:rFonts w:ascii="Arial" w:hAnsi="Arial" w:cs="Arial"/>
          <w:bCs/>
          <w:sz w:val="20"/>
          <w:szCs w:val="20"/>
        </w:rPr>
        <w:t>ouverts</w:t>
      </w:r>
      <w:r w:rsidRPr="003A604A">
        <w:rPr>
          <w:rFonts w:ascii="Arial" w:hAnsi="Arial" w:cs="Arial"/>
          <w:bCs/>
          <w:sz w:val="20"/>
          <w:szCs w:val="20"/>
        </w:rPr>
        <w:t xml:space="preserve"> chaque année. Il s’agit du second restaurant éphémère </w:t>
      </w:r>
      <w:r w:rsidR="00523BCE">
        <w:rPr>
          <w:rFonts w:ascii="Arial" w:hAnsi="Arial" w:cs="Arial"/>
          <w:bCs/>
          <w:sz w:val="20"/>
          <w:szCs w:val="20"/>
        </w:rPr>
        <w:t>de la</w:t>
      </w:r>
      <w:r w:rsidRPr="003A604A">
        <w:rPr>
          <w:rFonts w:ascii="Arial" w:hAnsi="Arial" w:cs="Arial"/>
          <w:bCs/>
          <w:sz w:val="20"/>
          <w:szCs w:val="20"/>
        </w:rPr>
        <w:t xml:space="preserve"> 2</w:t>
      </w:r>
      <w:r w:rsidRPr="003A604A">
        <w:rPr>
          <w:rFonts w:ascii="Arial" w:hAnsi="Arial" w:cs="Arial"/>
          <w:bCs/>
          <w:sz w:val="20"/>
          <w:szCs w:val="20"/>
          <w:vertAlign w:val="superscript"/>
        </w:rPr>
        <w:t>ème</w:t>
      </w:r>
      <w:r w:rsidRPr="003A604A">
        <w:rPr>
          <w:rFonts w:ascii="Arial" w:hAnsi="Arial" w:cs="Arial"/>
          <w:bCs/>
          <w:sz w:val="20"/>
          <w:szCs w:val="20"/>
        </w:rPr>
        <w:t xml:space="preserve"> promo des </w:t>
      </w:r>
      <w:proofErr w:type="spellStart"/>
      <w:r w:rsidRPr="003A604A">
        <w:rPr>
          <w:rFonts w:ascii="Arial" w:hAnsi="Arial" w:cs="Arial"/>
          <w:bCs/>
          <w:sz w:val="20"/>
          <w:szCs w:val="20"/>
        </w:rPr>
        <w:t>Bachelor</w:t>
      </w:r>
      <w:proofErr w:type="spellEnd"/>
      <w:r w:rsidRPr="003A604A">
        <w:rPr>
          <w:rFonts w:ascii="Arial" w:hAnsi="Arial" w:cs="Arial"/>
          <w:bCs/>
          <w:sz w:val="20"/>
          <w:szCs w:val="20"/>
        </w:rPr>
        <w:t xml:space="preserve"> </w:t>
      </w:r>
      <w:r w:rsidR="009272C9" w:rsidRPr="003A604A">
        <w:rPr>
          <w:rFonts w:ascii="Arial" w:hAnsi="Arial" w:cs="Arial"/>
          <w:bCs/>
          <w:sz w:val="20"/>
          <w:szCs w:val="20"/>
        </w:rPr>
        <w:t xml:space="preserve">FERRANDI </w:t>
      </w:r>
      <w:r w:rsidR="009272C9">
        <w:rPr>
          <w:rFonts w:ascii="Arial" w:hAnsi="Arial" w:cs="Arial"/>
          <w:bCs/>
          <w:sz w:val="20"/>
          <w:szCs w:val="20"/>
        </w:rPr>
        <w:t>campus de</w:t>
      </w:r>
      <w:r w:rsidRPr="003A604A">
        <w:rPr>
          <w:rFonts w:ascii="Arial" w:hAnsi="Arial" w:cs="Arial"/>
          <w:bCs/>
          <w:sz w:val="20"/>
          <w:szCs w:val="20"/>
        </w:rPr>
        <w:t xml:space="preserve"> Bordeaux.</w:t>
      </w:r>
    </w:p>
    <w:p w:rsidR="002D1910" w:rsidRPr="002D1910" w:rsidRDefault="00523BCE" w:rsidP="002D191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A604A">
        <w:rPr>
          <w:rFonts w:ascii="Arial" w:hAnsi="Arial" w:cs="Arial"/>
          <w:bCs/>
          <w:sz w:val="20"/>
          <w:szCs w:val="20"/>
        </w:rPr>
        <w:t xml:space="preserve">Galerie 11 </w:t>
      </w:r>
      <w:r>
        <w:rPr>
          <w:rFonts w:ascii="Arial" w:hAnsi="Arial" w:cs="Arial"/>
          <w:bCs/>
          <w:sz w:val="20"/>
          <w:szCs w:val="20"/>
        </w:rPr>
        <w:t>sera piloté</w:t>
      </w:r>
      <w:r w:rsidR="002D1910" w:rsidRPr="003A604A">
        <w:rPr>
          <w:rFonts w:ascii="Arial" w:hAnsi="Arial" w:cs="Arial"/>
          <w:bCs/>
          <w:sz w:val="20"/>
          <w:szCs w:val="20"/>
        </w:rPr>
        <w:t xml:space="preserve"> par Fanny, Suzanne et José qui œuvreront en cuisine, et </w:t>
      </w:r>
      <w:r w:rsidR="003A604A">
        <w:rPr>
          <w:rFonts w:ascii="Arial" w:hAnsi="Arial" w:cs="Arial"/>
          <w:bCs/>
          <w:sz w:val="20"/>
          <w:szCs w:val="20"/>
        </w:rPr>
        <w:t xml:space="preserve">par </w:t>
      </w:r>
      <w:r w:rsidR="002D1910" w:rsidRPr="003A604A">
        <w:rPr>
          <w:rFonts w:ascii="Arial" w:hAnsi="Arial" w:cs="Arial"/>
          <w:bCs/>
          <w:sz w:val="20"/>
          <w:szCs w:val="20"/>
        </w:rPr>
        <w:t>Clémentine qui dirigera la salle</w:t>
      </w:r>
      <w:r w:rsidR="002D1910" w:rsidRPr="003A604A">
        <w:rPr>
          <w:rFonts w:ascii="Arial" w:hAnsi="Arial" w:cs="Arial"/>
          <w:spacing w:val="-2"/>
          <w:sz w:val="20"/>
          <w:szCs w:val="20"/>
        </w:rPr>
        <w:t xml:space="preserve">. </w:t>
      </w:r>
      <w:r w:rsidR="002D1910" w:rsidRPr="003A604A">
        <w:rPr>
          <w:rFonts w:ascii="Arial" w:hAnsi="Arial" w:cs="Arial"/>
          <w:bCs/>
          <w:sz w:val="20"/>
          <w:szCs w:val="20"/>
        </w:rPr>
        <w:t xml:space="preserve">Aidés de leurs camarades, les </w:t>
      </w:r>
      <w:r w:rsidR="003A604A">
        <w:rPr>
          <w:rFonts w:ascii="Arial" w:hAnsi="Arial" w:cs="Arial"/>
          <w:bCs/>
          <w:sz w:val="20"/>
          <w:szCs w:val="20"/>
        </w:rPr>
        <w:t xml:space="preserve">4 </w:t>
      </w:r>
      <w:r w:rsidR="002D1910" w:rsidRPr="003A604A">
        <w:rPr>
          <w:rFonts w:ascii="Arial" w:hAnsi="Arial" w:cs="Arial"/>
          <w:bCs/>
          <w:sz w:val="20"/>
          <w:szCs w:val="20"/>
        </w:rPr>
        <w:t>porteurs de projets seront aux manettes pendant 8 services</w:t>
      </w:r>
      <w:r w:rsidR="002D1910" w:rsidRPr="002D1910">
        <w:rPr>
          <w:rFonts w:ascii="Arial" w:hAnsi="Arial" w:cs="Arial"/>
          <w:bCs/>
          <w:sz w:val="20"/>
          <w:szCs w:val="20"/>
        </w:rPr>
        <w:t xml:space="preserve"> consécutifs : déjeuner à partir de midi, et diner dès 19h30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2D1910" w:rsidRPr="002D1910">
        <w:rPr>
          <w:rFonts w:ascii="Arial" w:hAnsi="Arial" w:cs="Arial"/>
          <w:bCs/>
          <w:sz w:val="20"/>
          <w:szCs w:val="20"/>
        </w:rPr>
        <w:t xml:space="preserve">Quarante couverts seulement seront servis à chaque service. Il est conseillé de réserver </w:t>
      </w:r>
      <w:r w:rsidR="0075331A">
        <w:rPr>
          <w:rFonts w:ascii="Arial" w:hAnsi="Arial" w:cs="Arial"/>
          <w:bCs/>
          <w:sz w:val="20"/>
          <w:szCs w:val="20"/>
        </w:rPr>
        <w:t xml:space="preserve">sa table via </w:t>
      </w:r>
      <w:r w:rsidR="002D1910" w:rsidRPr="002D1910">
        <w:rPr>
          <w:rFonts w:ascii="Arial" w:hAnsi="Arial" w:cs="Arial"/>
          <w:bCs/>
          <w:sz w:val="20"/>
          <w:szCs w:val="20"/>
        </w:rPr>
        <w:t xml:space="preserve">le site internet de l’école : </w:t>
      </w:r>
      <w:hyperlink r:id="rId7" w:history="1">
        <w:r w:rsidR="002D1910" w:rsidRPr="002D1910">
          <w:rPr>
            <w:rStyle w:val="Lienhypertexte"/>
            <w:rFonts w:ascii="Arial" w:hAnsi="Arial" w:cs="Arial"/>
            <w:color w:val="auto"/>
            <w:sz w:val="20"/>
            <w:szCs w:val="20"/>
          </w:rPr>
          <w:t>http://best-gastronomie.com</w:t>
        </w:r>
      </w:hyperlink>
      <w:r w:rsidR="002D1910" w:rsidRPr="002D1910">
        <w:rPr>
          <w:rFonts w:ascii="Arial" w:hAnsi="Arial" w:cs="Arial"/>
          <w:bCs/>
          <w:sz w:val="20"/>
          <w:szCs w:val="20"/>
        </w:rPr>
        <w:t xml:space="preserve">. 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20"/>
        </w:rPr>
      </w:pP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2D1910">
        <w:rPr>
          <w:rFonts w:ascii="Arial" w:hAnsi="Arial" w:cs="Arial"/>
          <w:b/>
          <w:iCs/>
          <w:sz w:val="20"/>
          <w:szCs w:val="20"/>
        </w:rPr>
        <w:t>GALERIE 11 : l’art dans l’assiette et sur les murs</w:t>
      </w: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2D1910">
        <w:rPr>
          <w:rFonts w:ascii="Arial" w:hAnsi="Arial" w:cs="Arial"/>
          <w:spacing w:val="-2"/>
          <w:sz w:val="20"/>
          <w:szCs w:val="20"/>
        </w:rPr>
        <w:t xml:space="preserve">Le concept de Galerie 11 est la mise en valeur de produits simples, parfois oubliés, pour en faire des assiettes graphiques et colorées. Dans un esprit d’entraide et de partage, </w:t>
      </w:r>
      <w:r w:rsidR="00523BCE">
        <w:rPr>
          <w:rFonts w:ascii="Arial" w:hAnsi="Arial" w:cs="Arial"/>
          <w:spacing w:val="-2"/>
          <w:sz w:val="20"/>
          <w:szCs w:val="20"/>
        </w:rPr>
        <w:t>les étudiants</w:t>
      </w:r>
      <w:r w:rsidRPr="002D1910">
        <w:rPr>
          <w:rFonts w:ascii="Arial" w:hAnsi="Arial" w:cs="Arial"/>
          <w:spacing w:val="-2"/>
          <w:sz w:val="20"/>
          <w:szCs w:val="20"/>
        </w:rPr>
        <w:t xml:space="preserve"> ont également souhaité que les murs du restaurant servent à exposer les œuvres de jeunes artistes. Les menus, </w:t>
      </w:r>
      <w:r w:rsidR="00523BCE">
        <w:rPr>
          <w:rFonts w:ascii="Arial" w:hAnsi="Arial" w:cs="Arial"/>
          <w:spacing w:val="-2"/>
          <w:sz w:val="20"/>
          <w:szCs w:val="20"/>
        </w:rPr>
        <w:t>de</w:t>
      </w:r>
      <w:r w:rsidRPr="002D1910">
        <w:rPr>
          <w:rFonts w:ascii="Arial" w:hAnsi="Arial" w:cs="Arial"/>
          <w:spacing w:val="-2"/>
          <w:sz w:val="20"/>
          <w:szCs w:val="20"/>
        </w:rPr>
        <w:t xml:space="preserve"> 1</w:t>
      </w:r>
      <w:r w:rsidR="009272C9">
        <w:rPr>
          <w:rFonts w:ascii="Arial" w:hAnsi="Arial" w:cs="Arial"/>
          <w:spacing w:val="-2"/>
          <w:sz w:val="20"/>
          <w:szCs w:val="20"/>
        </w:rPr>
        <w:t>7</w:t>
      </w:r>
      <w:r w:rsidRPr="002D1910">
        <w:rPr>
          <w:rFonts w:ascii="Arial" w:hAnsi="Arial" w:cs="Arial"/>
          <w:spacing w:val="-2"/>
          <w:sz w:val="20"/>
          <w:szCs w:val="20"/>
        </w:rPr>
        <w:t xml:space="preserve"> </w:t>
      </w:r>
      <w:r w:rsidR="00523BCE">
        <w:rPr>
          <w:rFonts w:ascii="Arial" w:hAnsi="Arial" w:cs="Arial"/>
          <w:spacing w:val="-2"/>
          <w:sz w:val="20"/>
          <w:szCs w:val="20"/>
        </w:rPr>
        <w:t>à</w:t>
      </w:r>
      <w:r w:rsidR="009272C9">
        <w:rPr>
          <w:rFonts w:ascii="Arial" w:hAnsi="Arial" w:cs="Arial"/>
          <w:spacing w:val="-2"/>
          <w:sz w:val="20"/>
          <w:szCs w:val="20"/>
        </w:rPr>
        <w:t xml:space="preserve"> 39</w:t>
      </w:r>
      <w:r w:rsidRPr="002D1910">
        <w:rPr>
          <w:rFonts w:ascii="Arial" w:hAnsi="Arial" w:cs="Arial"/>
          <w:spacing w:val="-2"/>
          <w:sz w:val="20"/>
          <w:szCs w:val="20"/>
        </w:rPr>
        <w:t xml:space="preserve"> euros, ont été créés pour rivaliser </w:t>
      </w:r>
      <w:r w:rsidR="00523BCE">
        <w:rPr>
          <w:rFonts w:ascii="Arial" w:hAnsi="Arial" w:cs="Arial"/>
          <w:spacing w:val="-2"/>
          <w:sz w:val="20"/>
          <w:szCs w:val="20"/>
        </w:rPr>
        <w:t xml:space="preserve">en couleur </w:t>
      </w:r>
      <w:r w:rsidRPr="002D1910">
        <w:rPr>
          <w:rFonts w:ascii="Arial" w:hAnsi="Arial" w:cs="Arial"/>
          <w:spacing w:val="-2"/>
          <w:sz w:val="20"/>
          <w:szCs w:val="20"/>
        </w:rPr>
        <w:t xml:space="preserve">avec les </w:t>
      </w:r>
      <w:r w:rsidR="00523BCE">
        <w:rPr>
          <w:rFonts w:ascii="Arial" w:hAnsi="Arial" w:cs="Arial"/>
          <w:spacing w:val="-2"/>
          <w:sz w:val="20"/>
          <w:szCs w:val="20"/>
        </w:rPr>
        <w:t>toiles accrochées aux</w:t>
      </w:r>
      <w:r w:rsidRPr="002D1910">
        <w:rPr>
          <w:rFonts w:ascii="Arial" w:hAnsi="Arial" w:cs="Arial"/>
          <w:spacing w:val="-2"/>
          <w:sz w:val="20"/>
          <w:szCs w:val="20"/>
        </w:rPr>
        <w:t xml:space="preserve"> murs. Sur la carte notamment : des j</w:t>
      </w:r>
      <w:r w:rsidRPr="002D1910">
        <w:rPr>
          <w:rFonts w:ascii="Arial" w:eastAsia="Times New Roman" w:hAnsi="Arial" w:cs="Arial"/>
          <w:spacing w:val="-2"/>
          <w:sz w:val="20"/>
          <w:szCs w:val="20"/>
          <w:lang w:eastAsia="fr-FR"/>
        </w:rPr>
        <w:t>aunes d’œufs confits, des ravioles au potimarron et à la sauge, du bar en cro</w:t>
      </w:r>
      <w:r w:rsidR="00523BCE">
        <w:rPr>
          <w:rFonts w:ascii="Arial" w:eastAsia="Times New Roman" w:hAnsi="Arial" w:cs="Arial"/>
          <w:spacing w:val="-2"/>
          <w:sz w:val="20"/>
          <w:szCs w:val="20"/>
          <w:lang w:eastAsia="fr-FR"/>
        </w:rPr>
        <w:t>û</w:t>
      </w:r>
      <w:r w:rsidRPr="002D1910">
        <w:rPr>
          <w:rFonts w:ascii="Arial" w:eastAsia="Times New Roman" w:hAnsi="Arial" w:cs="Arial"/>
          <w:spacing w:val="-2"/>
          <w:sz w:val="20"/>
          <w:szCs w:val="20"/>
          <w:lang w:eastAsia="fr-FR"/>
        </w:rPr>
        <w:t>te ou encore des poires pochées aux épices.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bCs/>
          <w:sz w:val="16"/>
          <w:szCs w:val="20"/>
        </w:rPr>
      </w:pP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1910">
        <w:rPr>
          <w:rFonts w:ascii="Arial" w:hAnsi="Arial" w:cs="Arial"/>
          <w:b/>
          <w:bCs/>
          <w:sz w:val="20"/>
          <w:szCs w:val="20"/>
        </w:rPr>
        <w:t>46 étudiants composent cette 2</w:t>
      </w:r>
      <w:r w:rsidRPr="002D1910">
        <w:rPr>
          <w:rFonts w:ascii="Arial" w:hAnsi="Arial" w:cs="Arial"/>
          <w:b/>
          <w:bCs/>
          <w:sz w:val="20"/>
          <w:szCs w:val="20"/>
          <w:vertAlign w:val="superscript"/>
        </w:rPr>
        <w:t>ème</w:t>
      </w:r>
      <w:r w:rsidRPr="002D1910">
        <w:rPr>
          <w:rFonts w:ascii="Arial" w:hAnsi="Arial" w:cs="Arial"/>
          <w:b/>
          <w:bCs/>
          <w:sz w:val="20"/>
          <w:szCs w:val="20"/>
        </w:rPr>
        <w:t xml:space="preserve"> promo bordelaise</w:t>
      </w:r>
    </w:p>
    <w:p w:rsidR="002D1910" w:rsidRPr="002D1910" w:rsidRDefault="002D1910" w:rsidP="002D1910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2D1910">
        <w:rPr>
          <w:rFonts w:ascii="Arial" w:hAnsi="Arial" w:cs="Arial"/>
          <w:iCs/>
          <w:sz w:val="20"/>
          <w:szCs w:val="20"/>
        </w:rPr>
        <w:t xml:space="preserve">La deuxième promotion des Bachelors FERRANDI </w:t>
      </w:r>
      <w:r w:rsidR="00523BCE">
        <w:rPr>
          <w:rFonts w:ascii="Arial" w:hAnsi="Arial" w:cs="Arial"/>
          <w:iCs/>
          <w:sz w:val="20"/>
          <w:szCs w:val="20"/>
        </w:rPr>
        <w:t>campus</w:t>
      </w:r>
      <w:r w:rsidRPr="002D1910">
        <w:rPr>
          <w:rFonts w:ascii="Arial" w:hAnsi="Arial" w:cs="Arial"/>
          <w:iCs/>
          <w:sz w:val="20"/>
          <w:szCs w:val="20"/>
        </w:rPr>
        <w:t xml:space="preserve"> </w:t>
      </w:r>
      <w:r w:rsidR="005D270B">
        <w:rPr>
          <w:rFonts w:ascii="Arial" w:hAnsi="Arial" w:cs="Arial"/>
          <w:iCs/>
          <w:sz w:val="20"/>
          <w:szCs w:val="20"/>
        </w:rPr>
        <w:t xml:space="preserve">de </w:t>
      </w:r>
      <w:r w:rsidRPr="002D1910">
        <w:rPr>
          <w:rFonts w:ascii="Arial" w:hAnsi="Arial" w:cs="Arial"/>
          <w:iCs/>
          <w:sz w:val="20"/>
          <w:szCs w:val="20"/>
        </w:rPr>
        <w:t xml:space="preserve">Bordeaux terminera son cursus en juin prochain. Ils sont 35 au sein du </w:t>
      </w:r>
      <w:proofErr w:type="spellStart"/>
      <w:r w:rsidRPr="002D1910">
        <w:rPr>
          <w:rFonts w:ascii="Arial" w:hAnsi="Arial" w:cs="Arial"/>
          <w:iCs/>
          <w:sz w:val="20"/>
          <w:szCs w:val="20"/>
        </w:rPr>
        <w:t>Bachelor</w:t>
      </w:r>
      <w:proofErr w:type="spellEnd"/>
      <w:r w:rsidRPr="002D1910">
        <w:rPr>
          <w:rFonts w:ascii="Arial" w:hAnsi="Arial" w:cs="Arial"/>
          <w:iCs/>
          <w:sz w:val="20"/>
          <w:szCs w:val="20"/>
        </w:rPr>
        <w:t xml:space="preserve"> Arts culinaires et entrepre</w:t>
      </w:r>
      <w:r w:rsidR="004164B5">
        <w:rPr>
          <w:rFonts w:ascii="Arial" w:hAnsi="Arial" w:cs="Arial"/>
          <w:iCs/>
          <w:sz w:val="20"/>
          <w:szCs w:val="20"/>
        </w:rPr>
        <w:t>u</w:t>
      </w:r>
      <w:bookmarkStart w:id="0" w:name="_GoBack"/>
      <w:bookmarkEnd w:id="0"/>
      <w:r w:rsidRPr="002D1910">
        <w:rPr>
          <w:rFonts w:ascii="Arial" w:hAnsi="Arial" w:cs="Arial"/>
          <w:iCs/>
          <w:sz w:val="20"/>
          <w:szCs w:val="20"/>
        </w:rPr>
        <w:t xml:space="preserve">nariat, dont 25 en option cuisine et 10 en option pâtisserie, auxquels s’ajoutent 11 Bachelors Management hôtelier et restauration. Ces 46 étudiants auront bénéficié de 3 années de formation de haut niveau dans le domaine de la restauration à BEST. 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iCs/>
          <w:sz w:val="16"/>
          <w:szCs w:val="20"/>
        </w:rPr>
      </w:pP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B43B2A">
        <w:rPr>
          <w:rFonts w:ascii="Arial" w:hAnsi="Arial" w:cs="Arial"/>
          <w:b/>
          <w:iCs/>
          <w:sz w:val="20"/>
          <w:szCs w:val="20"/>
        </w:rPr>
        <w:t xml:space="preserve">A propos du </w:t>
      </w:r>
      <w:proofErr w:type="spellStart"/>
      <w:r w:rsidRPr="00B43B2A">
        <w:rPr>
          <w:rFonts w:ascii="Arial" w:hAnsi="Arial" w:cs="Arial"/>
          <w:b/>
          <w:iCs/>
          <w:sz w:val="20"/>
          <w:szCs w:val="20"/>
        </w:rPr>
        <w:t>Bachelor</w:t>
      </w:r>
      <w:proofErr w:type="spellEnd"/>
      <w:r w:rsidRPr="00B43B2A">
        <w:rPr>
          <w:rFonts w:ascii="Arial" w:hAnsi="Arial" w:cs="Arial"/>
          <w:b/>
          <w:iCs/>
          <w:sz w:val="20"/>
          <w:szCs w:val="20"/>
        </w:rPr>
        <w:t xml:space="preserve"> FERRANDI</w:t>
      </w:r>
    </w:p>
    <w:p w:rsidR="002D1910" w:rsidRPr="00B43B2A" w:rsidRDefault="002D1910" w:rsidP="002D1910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43B2A">
        <w:rPr>
          <w:rFonts w:ascii="Arial" w:hAnsi="Arial" w:cs="Arial"/>
          <w:iCs/>
          <w:sz w:val="20"/>
          <w:szCs w:val="20"/>
        </w:rPr>
        <w:t xml:space="preserve">Le </w:t>
      </w:r>
      <w:proofErr w:type="spellStart"/>
      <w:r w:rsidRPr="00B43B2A">
        <w:rPr>
          <w:rFonts w:ascii="Arial" w:hAnsi="Arial" w:cs="Arial"/>
          <w:iCs/>
          <w:sz w:val="20"/>
          <w:szCs w:val="20"/>
        </w:rPr>
        <w:t>Bachelor</w:t>
      </w:r>
      <w:proofErr w:type="spellEnd"/>
      <w:r w:rsidRPr="00B43B2A">
        <w:rPr>
          <w:rFonts w:ascii="Arial" w:hAnsi="Arial" w:cs="Arial"/>
          <w:iCs/>
          <w:sz w:val="20"/>
          <w:szCs w:val="20"/>
        </w:rPr>
        <w:t xml:space="preserve"> FERRANDI est un programme de FERRANDI Paris, dispensé à Bordeaux en partenariat avec BEST. FERRANDI Paris est la seule école de gastronomie et management hôtelier à délivrer des Bachelors ayant obtenu le visa de l’Etat.</w:t>
      </w:r>
    </w:p>
    <w:p w:rsidR="00B43B2A" w:rsidRPr="00B43B2A" w:rsidRDefault="00B43B2A" w:rsidP="002D1910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20"/>
        </w:rPr>
      </w:pPr>
    </w:p>
    <w:p w:rsidR="00B43B2A" w:rsidRDefault="00B43B2A" w:rsidP="00B43B2A">
      <w:pPr>
        <w:spacing w:after="0" w:line="240" w:lineRule="auto"/>
        <w:jc w:val="right"/>
        <w:rPr>
          <w:rFonts w:ascii="Arial" w:hAnsi="Arial" w:cs="Arial"/>
          <w:i/>
          <w:sz w:val="18"/>
          <w:szCs w:val="18"/>
          <w:shd w:val="clear" w:color="auto" w:fill="FFFFFF"/>
        </w:rPr>
      </w:pPr>
      <w:r w:rsidRPr="00B43B2A">
        <w:rPr>
          <w:rFonts w:ascii="Arial" w:hAnsi="Arial" w:cs="Arial"/>
          <w:i/>
          <w:iCs/>
          <w:sz w:val="18"/>
          <w:szCs w:val="18"/>
        </w:rPr>
        <w:t>*Bordeaux Ecole Supérieure de la Table, c</w:t>
      </w:r>
      <w:r w:rsidRPr="00B43B2A">
        <w:rPr>
          <w:rFonts w:ascii="Arial" w:hAnsi="Arial" w:cs="Arial"/>
          <w:i/>
          <w:sz w:val="18"/>
          <w:szCs w:val="18"/>
          <w:shd w:val="clear" w:color="auto" w:fill="FFFFFF"/>
        </w:rPr>
        <w:t>réée en 2012 par la CCI</w:t>
      </w:r>
      <w:r>
        <w:rPr>
          <w:rFonts w:ascii="Arial" w:hAnsi="Arial" w:cs="Arial"/>
          <w:i/>
          <w:sz w:val="18"/>
          <w:szCs w:val="18"/>
          <w:shd w:val="clear" w:color="auto" w:fill="FFFFFF"/>
        </w:rPr>
        <w:t xml:space="preserve"> Bordeaux Gironde,</w:t>
      </w:r>
    </w:p>
    <w:p w:rsidR="00B43B2A" w:rsidRPr="00B43B2A" w:rsidRDefault="00B43B2A" w:rsidP="00B43B2A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proofErr w:type="gramStart"/>
      <w:r w:rsidRPr="00B43B2A">
        <w:rPr>
          <w:rFonts w:ascii="Arial" w:hAnsi="Arial" w:cs="Arial"/>
          <w:i/>
          <w:sz w:val="18"/>
          <w:szCs w:val="18"/>
          <w:shd w:val="clear" w:color="auto" w:fill="FFFFFF"/>
        </w:rPr>
        <w:t>propose</w:t>
      </w:r>
      <w:proofErr w:type="gramEnd"/>
      <w:r w:rsidRPr="00B43B2A">
        <w:rPr>
          <w:rFonts w:ascii="Arial" w:hAnsi="Arial" w:cs="Arial"/>
          <w:i/>
          <w:sz w:val="18"/>
          <w:szCs w:val="18"/>
          <w:shd w:val="clear" w:color="auto" w:fill="FFFFFF"/>
        </w:rPr>
        <w:t xml:space="preserve"> des </w:t>
      </w:r>
      <w:r w:rsidRPr="00B43B2A">
        <w:rPr>
          <w:rStyle w:val="lev"/>
          <w:rFonts w:ascii="Arial" w:hAnsi="Arial" w:cs="Arial"/>
          <w:b w:val="0"/>
          <w:i/>
          <w:sz w:val="18"/>
          <w:szCs w:val="18"/>
        </w:rPr>
        <w:t>formations supérieures haut de gamme</w:t>
      </w:r>
      <w:r w:rsidRPr="00B43B2A">
        <w:rPr>
          <w:rStyle w:val="lev"/>
          <w:rFonts w:ascii="Arial" w:hAnsi="Arial" w:cs="Arial"/>
          <w:i/>
          <w:sz w:val="18"/>
          <w:szCs w:val="18"/>
          <w:shd w:val="clear" w:color="auto" w:fill="FFFFFF"/>
        </w:rPr>
        <w:t xml:space="preserve"> et des </w:t>
      </w:r>
      <w:r w:rsidRPr="00B43B2A">
        <w:rPr>
          <w:rStyle w:val="lev"/>
          <w:rFonts w:ascii="Arial" w:hAnsi="Arial" w:cs="Arial"/>
          <w:b w:val="0"/>
          <w:i/>
          <w:sz w:val="18"/>
          <w:szCs w:val="18"/>
        </w:rPr>
        <w:t>formations pour adultes</w:t>
      </w:r>
      <w:r w:rsidRPr="00B43B2A">
        <w:rPr>
          <w:rStyle w:val="lev"/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en hôtellerie-restauration.</w:t>
      </w:r>
    </w:p>
    <w:sectPr w:rsidR="00B43B2A" w:rsidRPr="00B43B2A" w:rsidSect="008C510F">
      <w:headerReference w:type="default" r:id="rId8"/>
      <w:footerReference w:type="default" r:id="rId9"/>
      <w:pgSz w:w="11906" w:h="16838"/>
      <w:pgMar w:top="1417" w:right="707" w:bottom="1417" w:left="993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9E4" w:rsidRDefault="009519E4" w:rsidP="00DD5619">
      <w:pPr>
        <w:spacing w:after="0" w:line="240" w:lineRule="auto"/>
      </w:pPr>
      <w:r>
        <w:separator/>
      </w:r>
    </w:p>
  </w:endnote>
  <w:endnote w:type="continuationSeparator" w:id="0">
    <w:p w:rsidR="009519E4" w:rsidRDefault="009519E4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BCC" w:rsidRPr="00DD5619" w:rsidRDefault="00E66BCC" w:rsidP="00E66BCC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</w:pPr>
    <w:r>
      <w:rPr>
        <w:rFonts w:ascii="Arial Narrow" w:eastAsia="Times New Roman" w:hAnsi="Arial Narrow" w:cs="Times New Roman"/>
        <w:b/>
        <w:color w:val="595959"/>
        <w:sz w:val="20"/>
        <w:szCs w:val="20"/>
        <w:u w:val="single"/>
        <w:lang w:eastAsia="fr-FR"/>
      </w:rPr>
      <w:t>RENSEIGNEMENTS TECHNIQUES</w:t>
    </w: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u w:val="single"/>
        <w:lang w:eastAsia="fr-FR"/>
      </w:rPr>
      <w:t xml:space="preserve"> </w:t>
    </w:r>
  </w:p>
  <w:p w:rsidR="00E66BCC" w:rsidRPr="00DD5619" w:rsidRDefault="00E66BCC" w:rsidP="00E66BCC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  <w:t>Stéphanie MERILLOU</w:t>
    </w:r>
  </w:p>
  <w:p w:rsidR="00CE0A93" w:rsidRPr="00E66BCC" w:rsidRDefault="00E66BCC" w:rsidP="00E66BCC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3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hyperlink r:id="rId1" w:history="1">
      <w:r>
        <w:rPr>
          <w:rFonts w:ascii="Arial Narrow" w:eastAsia="Times New Roman" w:hAnsi="Arial Narrow" w:cs="Times New Roman"/>
          <w:color w:val="595959"/>
          <w:sz w:val="20"/>
          <w:szCs w:val="20"/>
          <w:u w:val="single"/>
          <w:lang w:eastAsia="fr-FR"/>
        </w:rPr>
        <w:t>smerillou@bordeaux.cci.fr</w:t>
      </w:r>
    </w:hyperlink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2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r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>06 30 60 90 10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9E4" w:rsidRDefault="009519E4" w:rsidP="00DD5619">
      <w:pPr>
        <w:spacing w:after="0" w:line="240" w:lineRule="auto"/>
      </w:pPr>
      <w:r>
        <w:separator/>
      </w:r>
    </w:p>
  </w:footnote>
  <w:footnote w:type="continuationSeparator" w:id="0">
    <w:p w:rsidR="009519E4" w:rsidRDefault="009519E4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A93" w:rsidRDefault="004164B5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95.9pt;margin-top:-16.9pt;width:161.2pt;height:53.1pt;z-index:251676672" filled="f" stroked="f">
          <v:textbox style="mso-next-textbox:#_x0000_s2062" inset="0,0,0,0">
            <w:txbxContent>
              <w:p w:rsidR="00CE0A93" w:rsidRPr="00C36019" w:rsidRDefault="00CE0A93" w:rsidP="00931EEE">
                <w:pPr>
                  <w:jc w:val="both"/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</w:pP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t>CHAMBRE DE COMMERCE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pacing w:val="80"/>
                    <w:szCs w:val="28"/>
                  </w:rPr>
                  <w:t>ET D’INDUSTRIE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272DE4">
                  <w:rPr>
                    <w:rFonts w:ascii="Arial Black" w:hAnsi="Arial Black" w:cs="Arial"/>
                    <w:b/>
                    <w:color w:val="FFFFFF" w:themeColor="background1"/>
                    <w:spacing w:val="34"/>
                    <w:szCs w:val="28"/>
                  </w:rPr>
                  <w:t>BORDEAUX GIRONDE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55" type="#_x0000_t202" style="position:absolute;margin-left:-36.5pt;margin-top:14.5pt;width:161.9pt;height:32.1pt;z-index:251675648" o:regroupid="1" fillcolor="yellow" stroked="f">
          <v:textbox style="mso-next-textbox:#_x0000_s2055" inset="0,0,0,0">
            <w:txbxContent>
              <w:p w:rsidR="00CE0A93" w:rsidRPr="00FB1761" w:rsidRDefault="00CE0A93" w:rsidP="00DD5619">
                <w:pPr>
                  <w:shd w:val="clear" w:color="auto" w:fill="CC0000"/>
                  <w:spacing w:line="720" w:lineRule="exact"/>
                  <w:rPr>
                    <w:sz w:val="16"/>
                  </w:rPr>
                </w:pPr>
                <w:r w:rsidRPr="00FB1761">
                  <w:rPr>
                    <w:rFonts w:ascii="Arial Black" w:hAnsi="Arial Black"/>
                    <w:color w:val="FFFFFF" w:themeColor="background1"/>
                    <w:sz w:val="72"/>
                    <w:szCs w:val="100"/>
                    <w:lang w:val="en-US"/>
                  </w:rPr>
                  <w:t>PRESSE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54" type="#_x0000_t202" style="position:absolute;margin-left:-36.2pt;margin-top:-12.55pt;width:161.6pt;height:33.8pt;z-index:251674624" o:regroupid="1" filled="f" stroked="f">
          <v:textbox style="mso-next-textbox:#_x0000_s2054" inset="0,0,0,0">
            <w:txbxContent>
              <w:p w:rsidR="00CE0A93" w:rsidRPr="00FB1761" w:rsidRDefault="00CE0A93" w:rsidP="00DD5619">
                <w:pPr>
                  <w:rPr>
                    <w:sz w:val="44"/>
                    <w:szCs w:val="44"/>
                  </w:rPr>
                </w:pPr>
                <w:r w:rsidRPr="00FB1761">
                  <w:rPr>
                    <w:rFonts w:ascii="Arial Black" w:hAnsi="Arial Black"/>
                    <w:sz w:val="40"/>
                    <w:szCs w:val="44"/>
                    <w:lang w:val="en-US"/>
                  </w:rPr>
                  <w:t>COMMUNIQUÉ</w:t>
                </w:r>
              </w:p>
            </w:txbxContent>
          </v:textbox>
        </v:shape>
      </w:pict>
    </w:r>
    <w:r>
      <w:rPr>
        <w:noProof/>
        <w:lang w:eastAsia="fr-FR"/>
      </w:rPr>
      <w:pict>
        <v:group id="_x0000_s2050" style="position:absolute;margin-left:-78.45pt;margin-top:-36.75pt;width:669.55pt;height:117.85pt;z-index:-251642880" coordorigin="227,192" coordsize="13391,2357" o:regroupid="1"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2051" type="#_x0000_t118" style="position:absolute;left:227;top:224;width:4812;height:2325;flip:x y" fillcolor="#d8d8d8 [2732]" stroked="f"/>
          <v:shape id="_x0000_s2052" type="#_x0000_t118" style="position:absolute;left:5039;top:192;width:8579;height:1899;flip:x y" fillcolor="#c00" stroked="f"/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3" type="#_x0000_t5" style="position:absolute;left:4985;top:923;width:453;height:405;rotation:90" fillcolor="#d8d8d8 [2732]" stroked="f"/>
        </v:group>
      </w:pict>
    </w:r>
    <w:r w:rsidR="00CE0A93" w:rsidRPr="00931EEE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5133340</wp:posOffset>
          </wp:positionH>
          <wp:positionV relativeFrom="paragraph">
            <wp:posOffset>83820</wp:posOffset>
          </wp:positionV>
          <wp:extent cx="1249680" cy="1095375"/>
          <wp:effectExtent l="19050" t="0" r="7620" b="0"/>
          <wp:wrapNone/>
          <wp:docPr id="3" name="Image 3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ur-off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71010"/>
    <w:multiLevelType w:val="hybridMultilevel"/>
    <w:tmpl w:val="C8982A8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47964"/>
    <w:multiLevelType w:val="hybridMultilevel"/>
    <w:tmpl w:val="A3E62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9E"/>
    <w:rsid w:val="000062D8"/>
    <w:rsid w:val="00006D2D"/>
    <w:rsid w:val="000153DB"/>
    <w:rsid w:val="00026BD5"/>
    <w:rsid w:val="000513F7"/>
    <w:rsid w:val="000557A7"/>
    <w:rsid w:val="00061F7B"/>
    <w:rsid w:val="00072B5A"/>
    <w:rsid w:val="0009592A"/>
    <w:rsid w:val="000A623F"/>
    <w:rsid w:val="000C2085"/>
    <w:rsid w:val="000F58DC"/>
    <w:rsid w:val="000F7450"/>
    <w:rsid w:val="00122D65"/>
    <w:rsid w:val="00135751"/>
    <w:rsid w:val="001409A1"/>
    <w:rsid w:val="001A6BA5"/>
    <w:rsid w:val="001B15DA"/>
    <w:rsid w:val="001C1B2D"/>
    <w:rsid w:val="001F493D"/>
    <w:rsid w:val="00211205"/>
    <w:rsid w:val="00213A9E"/>
    <w:rsid w:val="0023031D"/>
    <w:rsid w:val="002311BD"/>
    <w:rsid w:val="00252E32"/>
    <w:rsid w:val="002565AF"/>
    <w:rsid w:val="00256FDA"/>
    <w:rsid w:val="00272DE4"/>
    <w:rsid w:val="002762DF"/>
    <w:rsid w:val="002774B9"/>
    <w:rsid w:val="002834B6"/>
    <w:rsid w:val="00294270"/>
    <w:rsid w:val="002B511D"/>
    <w:rsid w:val="002C28A1"/>
    <w:rsid w:val="002C50AB"/>
    <w:rsid w:val="002D1910"/>
    <w:rsid w:val="002E5A4C"/>
    <w:rsid w:val="002F3880"/>
    <w:rsid w:val="002F3B08"/>
    <w:rsid w:val="00310C2F"/>
    <w:rsid w:val="00317A0B"/>
    <w:rsid w:val="00322D74"/>
    <w:rsid w:val="00324A99"/>
    <w:rsid w:val="003262CA"/>
    <w:rsid w:val="0032723C"/>
    <w:rsid w:val="0033378F"/>
    <w:rsid w:val="0034425F"/>
    <w:rsid w:val="003457D0"/>
    <w:rsid w:val="00345C2E"/>
    <w:rsid w:val="00377BCE"/>
    <w:rsid w:val="003A4E60"/>
    <w:rsid w:val="003A604A"/>
    <w:rsid w:val="003A7A35"/>
    <w:rsid w:val="003C128F"/>
    <w:rsid w:val="003C2344"/>
    <w:rsid w:val="003F6958"/>
    <w:rsid w:val="0040639C"/>
    <w:rsid w:val="00414A9F"/>
    <w:rsid w:val="004164B5"/>
    <w:rsid w:val="00440D02"/>
    <w:rsid w:val="0046492F"/>
    <w:rsid w:val="00465092"/>
    <w:rsid w:val="00470B75"/>
    <w:rsid w:val="00475B50"/>
    <w:rsid w:val="00477433"/>
    <w:rsid w:val="004858A3"/>
    <w:rsid w:val="0049064A"/>
    <w:rsid w:val="00492176"/>
    <w:rsid w:val="00496C2E"/>
    <w:rsid w:val="004B14F2"/>
    <w:rsid w:val="004C5B7D"/>
    <w:rsid w:val="004D733E"/>
    <w:rsid w:val="004E098B"/>
    <w:rsid w:val="004E348F"/>
    <w:rsid w:val="004E6D20"/>
    <w:rsid w:val="004F09C1"/>
    <w:rsid w:val="00523BCE"/>
    <w:rsid w:val="005509BA"/>
    <w:rsid w:val="00570B87"/>
    <w:rsid w:val="005768B4"/>
    <w:rsid w:val="00583074"/>
    <w:rsid w:val="00593178"/>
    <w:rsid w:val="005965ED"/>
    <w:rsid w:val="005C7AE8"/>
    <w:rsid w:val="005D270B"/>
    <w:rsid w:val="005D2788"/>
    <w:rsid w:val="005E6E2F"/>
    <w:rsid w:val="005F3DA5"/>
    <w:rsid w:val="00600DC0"/>
    <w:rsid w:val="00604E27"/>
    <w:rsid w:val="00611173"/>
    <w:rsid w:val="00615561"/>
    <w:rsid w:val="0062290F"/>
    <w:rsid w:val="00687DE8"/>
    <w:rsid w:val="006906A7"/>
    <w:rsid w:val="006B0E5A"/>
    <w:rsid w:val="006B314F"/>
    <w:rsid w:val="006D0E7D"/>
    <w:rsid w:val="006E0ABA"/>
    <w:rsid w:val="006E1EBF"/>
    <w:rsid w:val="006E233F"/>
    <w:rsid w:val="006E283F"/>
    <w:rsid w:val="006E755C"/>
    <w:rsid w:val="006F17FD"/>
    <w:rsid w:val="006F1833"/>
    <w:rsid w:val="0071291E"/>
    <w:rsid w:val="00717F39"/>
    <w:rsid w:val="007415F3"/>
    <w:rsid w:val="00742B04"/>
    <w:rsid w:val="0075331A"/>
    <w:rsid w:val="00766514"/>
    <w:rsid w:val="00766579"/>
    <w:rsid w:val="00767682"/>
    <w:rsid w:val="00770FFA"/>
    <w:rsid w:val="00792DE3"/>
    <w:rsid w:val="007B4B6B"/>
    <w:rsid w:val="007C644F"/>
    <w:rsid w:val="007C7FCC"/>
    <w:rsid w:val="007E0DC2"/>
    <w:rsid w:val="007E500C"/>
    <w:rsid w:val="007E5387"/>
    <w:rsid w:val="007E60C7"/>
    <w:rsid w:val="007F3521"/>
    <w:rsid w:val="008015AD"/>
    <w:rsid w:val="00803B98"/>
    <w:rsid w:val="00810B37"/>
    <w:rsid w:val="008151DA"/>
    <w:rsid w:val="00817252"/>
    <w:rsid w:val="008333D6"/>
    <w:rsid w:val="0083452C"/>
    <w:rsid w:val="00840257"/>
    <w:rsid w:val="00840CD4"/>
    <w:rsid w:val="00841F7D"/>
    <w:rsid w:val="00844EC1"/>
    <w:rsid w:val="008725A5"/>
    <w:rsid w:val="00873C10"/>
    <w:rsid w:val="00877D9E"/>
    <w:rsid w:val="00887372"/>
    <w:rsid w:val="008915FF"/>
    <w:rsid w:val="00891F9A"/>
    <w:rsid w:val="008B1F34"/>
    <w:rsid w:val="008B2179"/>
    <w:rsid w:val="008B334D"/>
    <w:rsid w:val="008B6795"/>
    <w:rsid w:val="008C350F"/>
    <w:rsid w:val="008C510F"/>
    <w:rsid w:val="008C6AE8"/>
    <w:rsid w:val="008E0D6F"/>
    <w:rsid w:val="008E6B5E"/>
    <w:rsid w:val="009003EF"/>
    <w:rsid w:val="00922DF5"/>
    <w:rsid w:val="009272C9"/>
    <w:rsid w:val="00930FBB"/>
    <w:rsid w:val="00931EEE"/>
    <w:rsid w:val="009330D7"/>
    <w:rsid w:val="00936894"/>
    <w:rsid w:val="009519E4"/>
    <w:rsid w:val="0097322B"/>
    <w:rsid w:val="0097772C"/>
    <w:rsid w:val="00993882"/>
    <w:rsid w:val="009A6B1A"/>
    <w:rsid w:val="009B2731"/>
    <w:rsid w:val="009B74AA"/>
    <w:rsid w:val="009C7899"/>
    <w:rsid w:val="009D74BC"/>
    <w:rsid w:val="009E0958"/>
    <w:rsid w:val="009F3424"/>
    <w:rsid w:val="009F593C"/>
    <w:rsid w:val="009F6136"/>
    <w:rsid w:val="00A01FAA"/>
    <w:rsid w:val="00A03FE9"/>
    <w:rsid w:val="00A3326F"/>
    <w:rsid w:val="00A4491F"/>
    <w:rsid w:val="00A62556"/>
    <w:rsid w:val="00A644C7"/>
    <w:rsid w:val="00A74F4C"/>
    <w:rsid w:val="00A849BB"/>
    <w:rsid w:val="00A85422"/>
    <w:rsid w:val="00A979C0"/>
    <w:rsid w:val="00AA0658"/>
    <w:rsid w:val="00AA0ADF"/>
    <w:rsid w:val="00AA7906"/>
    <w:rsid w:val="00AC0E6F"/>
    <w:rsid w:val="00AE3782"/>
    <w:rsid w:val="00AE3CC1"/>
    <w:rsid w:val="00AE3D09"/>
    <w:rsid w:val="00AF1331"/>
    <w:rsid w:val="00B17478"/>
    <w:rsid w:val="00B2179A"/>
    <w:rsid w:val="00B23A4F"/>
    <w:rsid w:val="00B35CBE"/>
    <w:rsid w:val="00B43B2A"/>
    <w:rsid w:val="00B5536E"/>
    <w:rsid w:val="00B63106"/>
    <w:rsid w:val="00B64D4B"/>
    <w:rsid w:val="00B71268"/>
    <w:rsid w:val="00B76C1D"/>
    <w:rsid w:val="00B94AC1"/>
    <w:rsid w:val="00BB5155"/>
    <w:rsid w:val="00BD1ADC"/>
    <w:rsid w:val="00BE7A78"/>
    <w:rsid w:val="00C008D3"/>
    <w:rsid w:val="00C04970"/>
    <w:rsid w:val="00C13CB6"/>
    <w:rsid w:val="00C15F42"/>
    <w:rsid w:val="00C40767"/>
    <w:rsid w:val="00C65AC7"/>
    <w:rsid w:val="00C84027"/>
    <w:rsid w:val="00C847E8"/>
    <w:rsid w:val="00C94977"/>
    <w:rsid w:val="00C94F03"/>
    <w:rsid w:val="00C9507F"/>
    <w:rsid w:val="00CA5799"/>
    <w:rsid w:val="00CA5EBE"/>
    <w:rsid w:val="00CC3C69"/>
    <w:rsid w:val="00CE0A93"/>
    <w:rsid w:val="00CF51C2"/>
    <w:rsid w:val="00D04F4B"/>
    <w:rsid w:val="00D0712D"/>
    <w:rsid w:val="00D35C5E"/>
    <w:rsid w:val="00D4397D"/>
    <w:rsid w:val="00D44F51"/>
    <w:rsid w:val="00D46D30"/>
    <w:rsid w:val="00D56A32"/>
    <w:rsid w:val="00DA5673"/>
    <w:rsid w:val="00DA6EF7"/>
    <w:rsid w:val="00DD2196"/>
    <w:rsid w:val="00DD5619"/>
    <w:rsid w:val="00E06771"/>
    <w:rsid w:val="00E1095B"/>
    <w:rsid w:val="00E13FD5"/>
    <w:rsid w:val="00E17350"/>
    <w:rsid w:val="00E265B7"/>
    <w:rsid w:val="00E26F85"/>
    <w:rsid w:val="00E40579"/>
    <w:rsid w:val="00E63844"/>
    <w:rsid w:val="00E669DC"/>
    <w:rsid w:val="00E66BCC"/>
    <w:rsid w:val="00E71CA8"/>
    <w:rsid w:val="00E85917"/>
    <w:rsid w:val="00EB0355"/>
    <w:rsid w:val="00EB3704"/>
    <w:rsid w:val="00EC27F1"/>
    <w:rsid w:val="00ED1540"/>
    <w:rsid w:val="00ED3AC8"/>
    <w:rsid w:val="00ED3D82"/>
    <w:rsid w:val="00EE4187"/>
    <w:rsid w:val="00EF1AAC"/>
    <w:rsid w:val="00EF3920"/>
    <w:rsid w:val="00F01FF3"/>
    <w:rsid w:val="00F43423"/>
    <w:rsid w:val="00F86A56"/>
    <w:rsid w:val="00F916F4"/>
    <w:rsid w:val="00FA74FA"/>
    <w:rsid w:val="00FC6350"/>
    <w:rsid w:val="00FC7439"/>
    <w:rsid w:val="00FD20AD"/>
    <w:rsid w:val="00FE5D86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82A25B5"/>
  <w15:docId w15:val="{5FFC5346-FF03-43CF-9239-E5A2839A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BCC"/>
  </w:style>
  <w:style w:type="paragraph" w:styleId="Titre3">
    <w:name w:val="heading 3"/>
    <w:basedOn w:val="Normal"/>
    <w:link w:val="Titre3Car"/>
    <w:uiPriority w:val="9"/>
    <w:qFormat/>
    <w:rsid w:val="002774B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49BB"/>
    <w:rPr>
      <w:color w:val="808080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rsid w:val="002774B9"/>
    <w:rPr>
      <w:rFonts w:ascii="Arial" w:eastAsia="Times New Roman" w:hAnsi="Arial" w:cs="Arial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731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B43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-gastronomie.com/Les-Formations-Superieures-Diplomantes/Restaurant-Pedagogique-Le-Piano-du-L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Florence RICO-FAYAD</cp:lastModifiedBy>
  <cp:revision>9</cp:revision>
  <cp:lastPrinted>2018-01-25T16:58:00Z</cp:lastPrinted>
  <dcterms:created xsi:type="dcterms:W3CDTF">2018-01-25T16:51:00Z</dcterms:created>
  <dcterms:modified xsi:type="dcterms:W3CDTF">2018-01-26T10:33:00Z</dcterms:modified>
</cp:coreProperties>
</file>