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  <w:r>
        <w:rPr>
          <w:rFonts w:ascii="Arial" w:hAnsi="Arial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137305" cy="11373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Clubdelapresse_BD_200x200_mai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05" cy="1137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hAnsi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u w:color="000000"/>
          <w:rtl w:val="0"/>
          <w:lang w:val="en-US"/>
        </w:rPr>
        <w:t>CANDIDATURE</w:t>
      </w:r>
    </w:p>
    <w:p>
      <w:pPr>
        <w:pStyle w:val="Corps"/>
        <w:bidi w:val="0"/>
        <w:ind w:left="0" w:right="0" w:firstLine="0"/>
        <w:jc w:val="both"/>
        <w:rPr>
          <w:rFonts w:ascii="Georgia" w:cs="Georgia" w:hAnsi="Georgia" w:eastAsia="Georgia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>Je soussign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Georgia" w:hAnsi="Georgia"/>
          <w:sz w:val="24"/>
          <w:szCs w:val="24"/>
          <w:u w:color="000000"/>
          <w:rtl w:val="0"/>
        </w:rPr>
        <w:t>(e)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…………………………………………………………………………</w:t>
      </w:r>
      <w:r>
        <w:rPr>
          <w:rFonts w:ascii="Arial" w:hAnsi="Arial" w:hint="default"/>
          <w:u w:color="000000"/>
          <w:rtl w:val="0"/>
        </w:rPr>
        <w:t>…</w:t>
      </w:r>
    </w:p>
    <w:p>
      <w:pPr>
        <w:pStyle w:val="Corps"/>
        <w:bidi w:val="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rtl w:val="0"/>
        </w:rPr>
      </w:pPr>
      <w:r>
        <w:rPr>
          <w:rFonts w:ascii="Georgia" w:hAnsi="Georgia"/>
          <w:sz w:val="24"/>
          <w:szCs w:val="24"/>
          <w:u w:color="000000"/>
          <w:rtl w:val="0"/>
        </w:rPr>
        <w:t>d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Georgia" w:hAnsi="Georgia"/>
          <w:sz w:val="24"/>
          <w:szCs w:val="24"/>
          <w:u w:color="000000"/>
          <w:rtl w:val="0"/>
        </w:rPr>
        <w:t xml:space="preserve">clare 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>tre candidat.e au conseil d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>administration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Georgia" w:hAnsi="Georgia"/>
          <w:sz w:val="24"/>
          <w:szCs w:val="24"/>
          <w:u w:color="000000"/>
          <w:rtl w:val="0"/>
        </w:rPr>
        <w:t>Coll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Georgia" w:hAnsi="Georgia"/>
          <w:sz w:val="24"/>
          <w:szCs w:val="24"/>
          <w:u w:color="000000"/>
          <w:rtl w:val="0"/>
        </w:rPr>
        <w:t>ge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Georgia" w:hAnsi="Georgia"/>
          <w:sz w:val="24"/>
          <w:szCs w:val="24"/>
          <w:u w:color="000000"/>
          <w:rtl w:val="0"/>
        </w:rPr>
        <w:t>:</w:t>
        <w:tab/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 xml:space="preserve">o 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>Membres Journalistes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textWrapping"/>
      </w:r>
      <w:r>
        <w:rPr>
          <w:rFonts w:ascii="Georgia" w:hAnsi="Georgia"/>
          <w:sz w:val="24"/>
          <w:szCs w:val="24"/>
          <w:u w:color="000000"/>
          <w:rtl w:val="0"/>
        </w:rPr>
        <w:t xml:space="preserve"> </w:t>
        <w:tab/>
        <w:tab/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 xml:space="preserve">o 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>Membres Associ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 xml:space="preserve">s professionnels de la communication </w:t>
        <w:tab/>
        <w:t xml:space="preserve">  </w:t>
        <w:tab/>
        <w:tab/>
      </w:r>
      <w:r>
        <w:rPr>
          <w:rFonts w:ascii="Georgia" w:cs="Georgia" w:hAnsi="Georgia" w:eastAsia="Georgia"/>
          <w:sz w:val="24"/>
          <w:szCs w:val="24"/>
          <w:u w:color="000000"/>
          <w:rtl w:val="0"/>
        </w:rPr>
        <w:tab/>
        <w:tab/>
        <w:tab/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 xml:space="preserve">o 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 xml:space="preserve">Membres </w:t>
      </w: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Georgia" w:hAnsi="Georgia"/>
          <w:sz w:val="24"/>
          <w:szCs w:val="24"/>
          <w:u w:color="000000"/>
          <w:rtl w:val="0"/>
          <w:lang w:val="fr-FR"/>
        </w:rPr>
        <w:t>tudiants en communication</w:t>
      </w:r>
    </w:p>
    <w:p>
      <w:pPr>
        <w:pStyle w:val="Corps"/>
        <w:bidi w:val="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rtl w:val="0"/>
        </w:rPr>
      </w:pPr>
      <w:r>
        <w:rPr>
          <w:rFonts w:ascii="Georgia" w:hAnsi="Georgia"/>
          <w:sz w:val="24"/>
          <w:szCs w:val="24"/>
          <w:u w:color="000000"/>
          <w:rtl w:val="0"/>
          <w:lang w:val="fr-FR"/>
        </w:rPr>
        <w:t>Date et signature</w:t>
      </w:r>
    </w:p>
    <w:p>
      <w:pPr>
        <w:pStyle w:val="Corps"/>
        <w:bidi w:val="0"/>
        <w:ind w:left="0" w:right="0" w:firstLine="0"/>
        <w:jc w:val="both"/>
        <w:rPr>
          <w:rFonts w:ascii="Georgia" w:cs="Georgia" w:hAnsi="Georgia" w:eastAsia="Georgia"/>
          <w:sz w:val="24"/>
          <w:szCs w:val="24"/>
          <w:u w:color="000000"/>
          <w:rtl w:val="0"/>
        </w:rPr>
      </w:pPr>
    </w:p>
    <w:p>
      <w:pPr>
        <w:pStyle w:val="Corps"/>
        <w:bidi w:val="0"/>
        <w:ind w:left="0" w:right="0" w:firstLine="0"/>
        <w:jc w:val="both"/>
        <w:rPr>
          <w:rtl w:val="0"/>
        </w:rPr>
      </w:pPr>
      <w:r>
        <w:rPr>
          <w:rFonts w:ascii="Georgia" w:hAnsi="Georgia" w:hint="default"/>
          <w:sz w:val="24"/>
          <w:szCs w:val="24"/>
          <w:u w:color="000000"/>
          <w:rtl w:val="0"/>
          <w:lang w:val="fr-FR"/>
        </w:rPr>
        <w:t>………………………………………………</w:t>
      </w:r>
      <w:r>
        <w:rPr>
          <w:rFonts w:ascii="Georgia" w:hAnsi="Georgia"/>
          <w:sz w:val="24"/>
          <w:szCs w:val="24"/>
          <w:u w:color="000000"/>
          <w:rtl w:val="0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  <w:r>
        <w:rPr>
          <w:rFonts w:ascii="Georgia" w:cs="Georgia" w:hAnsi="Georgia" w:eastAsia="Georgia"/>
          <w:sz w:val="24"/>
          <w:szCs w:val="24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